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90AA8A" w14:textId="41A11A79" w:rsidR="000A219D" w:rsidRDefault="00FA5483" w:rsidP="000A219D">
      <w:pPr>
        <w:jc w:val="center"/>
        <w:rPr>
          <w:rFonts w:ascii="Times New Roman" w:hAnsi="Times New Roman" w:cs="Times New Roman"/>
          <w:b/>
          <w:bCs/>
        </w:rPr>
      </w:pPr>
      <w:r w:rsidRPr="000A219D">
        <w:rPr>
          <w:rFonts w:ascii="Times New Roman" w:hAnsi="Times New Roman" w:cs="Times New Roman"/>
          <w:b/>
          <w:bCs/>
        </w:rPr>
        <w:t xml:space="preserve">New York, </w:t>
      </w:r>
      <w:r w:rsidR="00AE3367" w:rsidRPr="000A219D">
        <w:rPr>
          <w:rFonts w:ascii="Times New Roman" w:hAnsi="Times New Roman" w:cs="Times New Roman"/>
          <w:b/>
          <w:bCs/>
        </w:rPr>
        <w:t>Lahore</w:t>
      </w:r>
      <w:r w:rsidR="000A219D">
        <w:rPr>
          <w:rFonts w:ascii="Times New Roman" w:hAnsi="Times New Roman" w:cs="Times New Roman"/>
          <w:b/>
          <w:bCs/>
        </w:rPr>
        <w:t>:</w:t>
      </w:r>
    </w:p>
    <w:p w14:paraId="3403DCF5" w14:textId="675C9A19" w:rsidR="00FA5483" w:rsidRPr="000A219D" w:rsidRDefault="000A219D" w:rsidP="000A219D">
      <w:pPr>
        <w:jc w:val="center"/>
        <w:rPr>
          <w:rFonts w:ascii="Times New Roman" w:hAnsi="Times New Roman" w:cs="Times New Roman"/>
          <w:b/>
          <w:bCs/>
        </w:rPr>
      </w:pPr>
      <w:r w:rsidRPr="000A219D">
        <w:rPr>
          <w:rFonts w:ascii="Times New Roman" w:hAnsi="Times New Roman" w:cs="Times New Roman"/>
          <w:b/>
          <w:bCs/>
        </w:rPr>
        <w:t>I</w:t>
      </w:r>
      <w:r w:rsidR="00FA5483" w:rsidRPr="000A219D">
        <w:rPr>
          <w:rFonts w:ascii="Times New Roman" w:hAnsi="Times New Roman" w:cs="Times New Roman"/>
          <w:b/>
          <w:bCs/>
        </w:rPr>
        <w:t xml:space="preserve">n Dialogue with </w:t>
      </w:r>
      <w:proofErr w:type="spellStart"/>
      <w:r w:rsidR="00FA5483" w:rsidRPr="000A219D">
        <w:rPr>
          <w:rFonts w:ascii="Times New Roman" w:hAnsi="Times New Roman" w:cs="Times New Roman"/>
          <w:b/>
          <w:bCs/>
        </w:rPr>
        <w:t>Shahzia</w:t>
      </w:r>
      <w:proofErr w:type="spellEnd"/>
      <w:r w:rsidR="00FA5483" w:rsidRPr="000A219D">
        <w:rPr>
          <w:rFonts w:ascii="Times New Roman" w:hAnsi="Times New Roman" w:cs="Times New Roman"/>
          <w:b/>
          <w:bCs/>
        </w:rPr>
        <w:t xml:space="preserve"> Sikander and Salman Toor</w:t>
      </w:r>
    </w:p>
    <w:p w14:paraId="76D110C8" w14:textId="4D7DCA5B" w:rsidR="00AE3367" w:rsidRPr="00AE3367" w:rsidRDefault="00AE3367">
      <w:pPr>
        <w:rPr>
          <w:rFonts w:ascii="Times New Roman" w:hAnsi="Times New Roman" w:cs="Times New Roman"/>
        </w:rPr>
      </w:pPr>
    </w:p>
    <w:p w14:paraId="6DC8EF14" w14:textId="282C2C02" w:rsidR="00AE3367" w:rsidRPr="00AE3367" w:rsidRDefault="00AE3367" w:rsidP="000A219D">
      <w:pPr>
        <w:jc w:val="center"/>
        <w:rPr>
          <w:rFonts w:ascii="Times New Roman" w:hAnsi="Times New Roman" w:cs="Times New Roman"/>
        </w:rPr>
      </w:pPr>
      <w:r w:rsidRPr="00AE3367">
        <w:rPr>
          <w:rFonts w:ascii="Times New Roman" w:hAnsi="Times New Roman" w:cs="Times New Roman"/>
          <w:noProof/>
        </w:rPr>
        <w:drawing>
          <wp:inline distT="0" distB="0" distL="0" distR="0" wp14:anchorId="0739DD7B" wp14:editId="51F267B6">
            <wp:extent cx="2146300" cy="3060700"/>
            <wp:effectExtent l="0" t="0" r="0" b="0"/>
            <wp:docPr id="1" name="Picture 1" descr="A picture containing indoor, table, items, decorate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indoor, table, items, decorated&#10;&#10;Description automatically generated"/>
                    <pic:cNvPicPr/>
                  </pic:nvPicPr>
                  <pic:blipFill>
                    <a:blip r:embed="rId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6300" cy="306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A219D">
        <w:rPr>
          <w:rFonts w:ascii="Times New Roman" w:hAnsi="Times New Roman" w:cs="Times New Roman"/>
        </w:rPr>
        <w:t xml:space="preserve">    </w:t>
      </w:r>
      <w:r w:rsidRPr="00AE3367">
        <w:rPr>
          <w:rFonts w:ascii="Times New Roman" w:hAnsi="Times New Roman" w:cs="Times New Roman"/>
          <w:noProof/>
        </w:rPr>
        <w:drawing>
          <wp:inline distT="0" distB="0" distL="0" distR="0" wp14:anchorId="0868D609" wp14:editId="3581AFEA">
            <wp:extent cx="2546985" cy="3059375"/>
            <wp:effectExtent l="0" t="0" r="5715" b="1905"/>
            <wp:docPr id="3" name="Picture 3" descr="A person wearing a costu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erson wearing a costume&#10;&#10;Description automatically generated"/>
                    <pic:cNvPicPr/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8497" cy="3085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B750A1" w14:textId="109CEADC" w:rsidR="00FA5483" w:rsidRPr="00AE3367" w:rsidRDefault="00FA5483">
      <w:pPr>
        <w:rPr>
          <w:rFonts w:ascii="Times New Roman" w:hAnsi="Times New Roman" w:cs="Times New Roman"/>
        </w:rPr>
      </w:pPr>
    </w:p>
    <w:p w14:paraId="6EEAC080" w14:textId="5B3FF48F" w:rsidR="00FA5483" w:rsidRDefault="00FA5483">
      <w:pPr>
        <w:rPr>
          <w:rFonts w:ascii="Times New Roman" w:hAnsi="Times New Roman" w:cs="Times New Roman"/>
        </w:rPr>
      </w:pPr>
      <w:r w:rsidRPr="00AE3367">
        <w:rPr>
          <w:rFonts w:ascii="Times New Roman" w:hAnsi="Times New Roman" w:cs="Times New Roman"/>
        </w:rPr>
        <w:t>University of Cambridge</w:t>
      </w:r>
      <w:r w:rsidR="000A219D">
        <w:rPr>
          <w:rFonts w:ascii="Times New Roman" w:hAnsi="Times New Roman" w:cs="Times New Roman"/>
        </w:rPr>
        <w:t>, Centre for Visual Culture</w:t>
      </w:r>
    </w:p>
    <w:p w14:paraId="4B0B18E7" w14:textId="6B90BD52" w:rsidR="000A219D" w:rsidRPr="00AE3367" w:rsidRDefault="000A219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March 10, 2021, 4pm GMT</w:t>
      </w:r>
    </w:p>
    <w:p w14:paraId="020DE204" w14:textId="69A45C36" w:rsidR="00FA5483" w:rsidRPr="00AE3367" w:rsidRDefault="00FA5483">
      <w:pPr>
        <w:rPr>
          <w:rFonts w:ascii="Times New Roman" w:hAnsi="Times New Roman" w:cs="Times New Roman"/>
        </w:rPr>
      </w:pPr>
    </w:p>
    <w:p w14:paraId="61727CA1" w14:textId="7FFB0A29" w:rsidR="00FA5483" w:rsidRDefault="00FA5483">
      <w:pPr>
        <w:rPr>
          <w:rFonts w:ascii="Times New Roman" w:hAnsi="Times New Roman" w:cs="Times New Roman"/>
        </w:rPr>
      </w:pPr>
      <w:proofErr w:type="spellStart"/>
      <w:r w:rsidRPr="00AE3367">
        <w:rPr>
          <w:rFonts w:ascii="Times New Roman" w:hAnsi="Times New Roman" w:cs="Times New Roman"/>
        </w:rPr>
        <w:t>Shahzia</w:t>
      </w:r>
      <w:proofErr w:type="spellEnd"/>
      <w:r w:rsidRPr="00AE3367">
        <w:rPr>
          <w:rFonts w:ascii="Times New Roman" w:hAnsi="Times New Roman" w:cs="Times New Roman"/>
        </w:rPr>
        <w:t xml:space="preserve"> Sikander changed the game of the art world with her breakthrough </w:t>
      </w:r>
      <w:r w:rsidR="001324AE">
        <w:rPr>
          <w:rFonts w:ascii="Times New Roman" w:hAnsi="Times New Roman" w:cs="Times New Roman"/>
        </w:rPr>
        <w:t>at the Whitney Biennial in 1997</w:t>
      </w:r>
      <w:r w:rsidRPr="00AE3367">
        <w:rPr>
          <w:rFonts w:ascii="Times New Roman" w:hAnsi="Times New Roman" w:cs="Times New Roman"/>
        </w:rPr>
        <w:t xml:space="preserve">. This year, Salman Toor, debuted his first solo museum exhibition at the Whitney, </w:t>
      </w:r>
      <w:r w:rsidRPr="00AE3367">
        <w:rPr>
          <w:rFonts w:ascii="Times New Roman" w:hAnsi="Times New Roman" w:cs="Times New Roman"/>
          <w:i/>
          <w:iCs/>
        </w:rPr>
        <w:t>How Will I Know</w:t>
      </w:r>
      <w:r w:rsidRPr="00AE3367">
        <w:rPr>
          <w:rFonts w:ascii="Times New Roman" w:hAnsi="Times New Roman" w:cs="Times New Roman"/>
        </w:rPr>
        <w:t>. In June, Sikander will open a career retrospective</w:t>
      </w:r>
      <w:r w:rsidR="002A1D65">
        <w:rPr>
          <w:rFonts w:ascii="Times New Roman" w:hAnsi="Times New Roman" w:cs="Times New Roman"/>
        </w:rPr>
        <w:t xml:space="preserve">, </w:t>
      </w:r>
      <w:r w:rsidR="002A1D65">
        <w:rPr>
          <w:rFonts w:ascii="Times New Roman" w:hAnsi="Times New Roman" w:cs="Times New Roman"/>
          <w:i/>
          <w:iCs/>
        </w:rPr>
        <w:t xml:space="preserve">Extraordinary Realities, </w:t>
      </w:r>
      <w:r w:rsidRPr="00AE3367">
        <w:rPr>
          <w:rFonts w:ascii="Times New Roman" w:hAnsi="Times New Roman" w:cs="Times New Roman"/>
        </w:rPr>
        <w:t>at the Morgan Library &amp; Museum co</w:t>
      </w:r>
      <w:r w:rsidR="00AE3367" w:rsidRPr="00AE3367">
        <w:rPr>
          <w:rFonts w:ascii="Times New Roman" w:hAnsi="Times New Roman" w:cs="Times New Roman"/>
        </w:rPr>
        <w:t>-</w:t>
      </w:r>
      <w:proofErr w:type="spellStart"/>
      <w:r w:rsidRPr="00AE3367">
        <w:rPr>
          <w:rFonts w:ascii="Times New Roman" w:hAnsi="Times New Roman" w:cs="Times New Roman"/>
        </w:rPr>
        <w:t>organi</w:t>
      </w:r>
      <w:r w:rsidR="002A1D65">
        <w:rPr>
          <w:rFonts w:ascii="Times New Roman" w:hAnsi="Times New Roman" w:cs="Times New Roman"/>
        </w:rPr>
        <w:t>s</w:t>
      </w:r>
      <w:r w:rsidRPr="00AE3367">
        <w:rPr>
          <w:rFonts w:ascii="Times New Roman" w:hAnsi="Times New Roman" w:cs="Times New Roman"/>
        </w:rPr>
        <w:t>ed</w:t>
      </w:r>
      <w:proofErr w:type="spellEnd"/>
      <w:r w:rsidRPr="00AE3367">
        <w:rPr>
          <w:rFonts w:ascii="Times New Roman" w:hAnsi="Times New Roman" w:cs="Times New Roman"/>
        </w:rPr>
        <w:t xml:space="preserve"> with the RISD Museum. Centered on issues of gender, identity, global</w:t>
      </w:r>
      <w:r w:rsidR="00AE3367" w:rsidRPr="00AE3367">
        <w:rPr>
          <w:rFonts w:ascii="Times New Roman" w:hAnsi="Times New Roman" w:cs="Times New Roman"/>
        </w:rPr>
        <w:t xml:space="preserve"> affiliations</w:t>
      </w:r>
      <w:r w:rsidRPr="00AE3367">
        <w:rPr>
          <w:rFonts w:ascii="Times New Roman" w:hAnsi="Times New Roman" w:cs="Times New Roman"/>
        </w:rPr>
        <w:t>,</w:t>
      </w:r>
      <w:r w:rsidR="00AE3367" w:rsidRPr="00AE3367">
        <w:rPr>
          <w:rFonts w:ascii="Times New Roman" w:hAnsi="Times New Roman" w:cs="Times New Roman"/>
        </w:rPr>
        <w:t xml:space="preserve"> appropriation, </w:t>
      </w:r>
      <w:r w:rsidRPr="00AE3367">
        <w:rPr>
          <w:rFonts w:ascii="Times New Roman" w:hAnsi="Times New Roman" w:cs="Times New Roman"/>
        </w:rPr>
        <w:t xml:space="preserve">and narrative, this conversation engages </w:t>
      </w:r>
      <w:r w:rsidR="001324AE">
        <w:rPr>
          <w:rFonts w:ascii="Times New Roman" w:hAnsi="Times New Roman" w:cs="Times New Roman"/>
        </w:rPr>
        <w:t xml:space="preserve">the relationship between </w:t>
      </w:r>
      <w:r w:rsidRPr="00AE3367">
        <w:rPr>
          <w:rFonts w:ascii="Times New Roman" w:hAnsi="Times New Roman" w:cs="Times New Roman"/>
        </w:rPr>
        <w:t>two artists on how they have navigated the shifting worlds of New York and Pakistan.</w:t>
      </w:r>
      <w:r w:rsidR="00AE3367" w:rsidRPr="00AE3367">
        <w:rPr>
          <w:rFonts w:ascii="Times New Roman" w:hAnsi="Times New Roman" w:cs="Times New Roman"/>
        </w:rPr>
        <w:t xml:space="preserve"> In dialogue, we will </w:t>
      </w:r>
      <w:r w:rsidRPr="00AE3367">
        <w:rPr>
          <w:rFonts w:ascii="Times New Roman" w:hAnsi="Times New Roman" w:cs="Times New Roman"/>
        </w:rPr>
        <w:t xml:space="preserve">pause and reflect </w:t>
      </w:r>
      <w:r w:rsidR="00AE3367" w:rsidRPr="00AE3367">
        <w:rPr>
          <w:rFonts w:ascii="Times New Roman" w:hAnsi="Times New Roman" w:cs="Times New Roman"/>
        </w:rPr>
        <w:t>over how we got here and anticipate where we are going.</w:t>
      </w:r>
    </w:p>
    <w:p w14:paraId="6D581187" w14:textId="66A55A88" w:rsidR="000A219D" w:rsidRDefault="000A219D">
      <w:pPr>
        <w:rPr>
          <w:rFonts w:ascii="Times New Roman" w:hAnsi="Times New Roman" w:cs="Times New Roman"/>
        </w:rPr>
      </w:pPr>
    </w:p>
    <w:p w14:paraId="708F0239" w14:textId="34FD2D75" w:rsidR="000A219D" w:rsidRPr="00AE3367" w:rsidRDefault="000A219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Convened by Vivek Gupta and moderated by Amy Tobin.</w:t>
      </w:r>
    </w:p>
    <w:sectPr w:rsidR="000A219D" w:rsidRPr="00AE3367" w:rsidSect="001814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6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483"/>
    <w:rsid w:val="000A219D"/>
    <w:rsid w:val="001324AE"/>
    <w:rsid w:val="001814C7"/>
    <w:rsid w:val="002A1D65"/>
    <w:rsid w:val="00952BE5"/>
    <w:rsid w:val="00AE3367"/>
    <w:rsid w:val="00D45109"/>
    <w:rsid w:val="00E5075E"/>
    <w:rsid w:val="00FA5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156ABD"/>
  <w15:chartTrackingRefBased/>
  <w15:docId w15:val="{78AFFB2D-4090-5747-BFBA-3B9720892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tiff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Vivek Gupta</dc:creator>
  <cp:keywords/>
  <dc:description/>
  <cp:lastModifiedBy>Microsoft Office User</cp:lastModifiedBy>
  <cp:revision>6</cp:revision>
  <dcterms:created xsi:type="dcterms:W3CDTF">2020-11-18T14:19:00Z</dcterms:created>
  <dcterms:modified xsi:type="dcterms:W3CDTF">2020-12-28T14:35:00Z</dcterms:modified>
</cp:coreProperties>
</file>